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65" w:rsidRPr="0065176C" w:rsidRDefault="00B53165" w:rsidP="004943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1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справка</w:t>
      </w:r>
    </w:p>
    <w:p w:rsidR="00B53165" w:rsidRPr="0065176C" w:rsidRDefault="00B53165" w:rsidP="00421A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7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421A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реализации </w:t>
      </w:r>
      <w:r w:rsidRPr="0065176C">
        <w:rPr>
          <w:rFonts w:ascii="Times New Roman" w:hAnsi="Times New Roman" w:cs="Times New Roman"/>
          <w:b/>
          <w:bCs/>
          <w:sz w:val="28"/>
          <w:szCs w:val="28"/>
        </w:rPr>
        <w:t xml:space="preserve">Закона Камчатского края от 02.10.2023 № 251 </w:t>
      </w:r>
      <w:r w:rsidR="00E500F6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0" w:name="_GoBack"/>
      <w:bookmarkEnd w:id="0"/>
      <w:r w:rsidR="0082781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65176C">
        <w:rPr>
          <w:rFonts w:ascii="Times New Roman" w:hAnsi="Times New Roman" w:cs="Times New Roman"/>
          <w:b/>
          <w:bCs/>
          <w:sz w:val="28"/>
          <w:szCs w:val="28"/>
        </w:rPr>
        <w:t>О предоставлении земельных участков в собственность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(проходивших) службу в войсках национальной гвардии Российской Федерации, и членов их семей в Камчатском крае</w:t>
      </w:r>
      <w:r w:rsidR="0082781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955DD1" w:rsidRPr="0065176C" w:rsidRDefault="00955DD1" w:rsidP="0091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25C7" w:rsidRPr="0065176C" w:rsidRDefault="00A625C7" w:rsidP="00A625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июне 2023 года Президент</w:t>
      </w:r>
      <w:r w:rsidR="008853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</w:t>
      </w:r>
      <w:r w:rsidR="008853BE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8853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 государственной власти субъектов Российской Федерации</w:t>
      </w:r>
      <w:r w:rsid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городов федерального значения Москвы, Санкт-Петербурга и Севастополя) дана рекомендация принятия законодательных актов, устанавливающих случаи предоставления данной категории граждан в собственность бесплатно земельных участков</w:t>
      </w:r>
      <w:r w:rsidR="008853BE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8853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3BE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1536" w:rsidRPr="0065176C" w:rsidRDefault="00A625C7" w:rsidP="00296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распоряжения Президента Р</w:t>
      </w:r>
      <w:r w:rsidR="00885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 </w:t>
      </w: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 Закон Камчатского края от 02.10.2023 № 251 </w:t>
      </w:r>
      <w:r w:rsidR="0082781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земельных участков в собственность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(проходивших) службу в войсках национальной гвардии Российской Федерации, и членов их семей в Камчатском крае</w:t>
      </w:r>
      <w:r w:rsidR="00827819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предусматривающий предоставление земельных участков в собственность бесплатно вне зависимости от факта наличия детей и длительности периода постоянного проживания</w:t>
      </w:r>
      <w:r w:rsidR="00296026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Камчатского края (далее – Закон Камчатского края № 251).</w:t>
      </w:r>
    </w:p>
    <w:p w:rsidR="00B21536" w:rsidRPr="0065176C" w:rsidRDefault="00296026" w:rsidP="002F50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B21536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№ 251</w:t>
      </w:r>
      <w:r w:rsidR="00FB5594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536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постановки военнослужащих, лиц, проходящих службу в войсках национальной гвардии, добровольцев содействующих выполнению задач, возложенных на Вооруженные Силы Российской Федерации</w:t>
      </w:r>
      <w:r w:rsidR="00B21536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членов их семей, на учет в качестве лиц, имеющих право на предоставление земельных участков в собственность бесплатно, </w:t>
      </w:r>
      <w:r w:rsidR="00CB6127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также </w:t>
      </w:r>
      <w:r w:rsidR="00B21536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порядок снятия их с учета, порядок пр</w:t>
      </w:r>
      <w:r w:rsidR="00CB6127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едоставления земельных участков,</w:t>
      </w:r>
      <w:r w:rsidR="00B21536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размеры предоставляемых земельных участков и прочее. </w:t>
      </w:r>
    </w:p>
    <w:p w:rsidR="002F5011" w:rsidRPr="0065176C" w:rsidRDefault="002F5011" w:rsidP="002F50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Согласно части 1 статьи 1 Закона Камчатского края № 251 право на пол</w:t>
      </w:r>
      <w:r w:rsidR="008A43C8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учение земельных участков предоставлено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2F5011" w:rsidRPr="0065176C" w:rsidRDefault="002F5011" w:rsidP="002F50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военнослужащим, лицам, заключившим контракт о пребывании в добровольческом формировании и лицам, проходящим (проходившим) службу в войсках национальной гвардии РФ и имеющим специальные звания полиции, принимающим (принимавшим) участие в </w:t>
      </w:r>
      <w:r w:rsidR="008A43C8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специальной военной операции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удостоенным звания Героя Российской Федерации или награжденным орденами РФ за заслуги, проявленные в ходе </w:t>
      </w:r>
      <w:r w:rsidR="008A43C8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специальной военной операции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, и являющимся вет</w:t>
      </w:r>
      <w:r w:rsidR="008853BE">
        <w:rPr>
          <w:rFonts w:ascii="Times New Roman" w:eastAsia="Calibri" w:hAnsi="Times New Roman" w:cs="Times New Roman"/>
          <w:color w:val="000000"/>
          <w:sz w:val="28"/>
          <w:szCs w:val="28"/>
        </w:rPr>
        <w:t>еранами боевых действий (далее –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участник </w:t>
      </w:r>
      <w:r w:rsidR="008A43C8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СВО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);</w:t>
      </w:r>
    </w:p>
    <w:p w:rsidR="00105090" w:rsidRPr="0065176C" w:rsidRDefault="002F5011" w:rsidP="00510A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членам семей участников </w:t>
      </w:r>
      <w:r w:rsidR="008A43C8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СВО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погибших (умерших) вследствие увечья (ранения, травмы, контузии) или заболевания, полученных ими в ходе участия в </w:t>
      </w:r>
      <w:r w:rsidR="008A43C8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СВО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105090" w:rsidRPr="0065176C" w:rsidRDefault="00D12537" w:rsidP="00845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закону </w:t>
      </w: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№ 251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</w:t>
      </w:r>
      <w:r w:rsidR="00105090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участникам СВО предусмотрены следующие требования:</w:t>
      </w:r>
    </w:p>
    <w:p w:rsidR="00845371" w:rsidRPr="0065176C" w:rsidRDefault="00105090" w:rsidP="00845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- имеет с</w:t>
      </w:r>
      <w:r w:rsidR="00845371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татус ветерана боевых действий;</w:t>
      </w:r>
    </w:p>
    <w:p w:rsidR="00845371" w:rsidRPr="0065176C" w:rsidRDefault="00105090" w:rsidP="00845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- удостоен звания Героя Российской Федерации или награждён орденом Российской Федерации за заслуги, пр</w:t>
      </w:r>
      <w:r w:rsidR="00845371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оявленные в ходе участия в СВО;</w:t>
      </w:r>
    </w:p>
    <w:p w:rsidR="00845371" w:rsidRPr="0065176C" w:rsidRDefault="00105090" w:rsidP="00845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на дату подачи заявления о постановке на учёт на получение земельного участка завершил своё участие в СВО и зарегистрирован по месту жительства </w:t>
      </w:r>
      <w:r w:rsidR="00845371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(пребывания) в Камчатском крае;</w:t>
      </w:r>
    </w:p>
    <w:p w:rsidR="007257A8" w:rsidRPr="0065176C" w:rsidRDefault="00105090" w:rsidP="00845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- не имеет (не имел) на праве собственности в Камчатском крае земельного участка, предоставленного ему бесплатно для индивидуального жилищного строительства из земель, находящихся в государственной или муниципальной собственности, или государственная собственность на которые не разграничена (в случае обращения за земельным участком для индивидуал</w:t>
      </w:r>
      <w:r w:rsidR="00845371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ьного жилищного строительства).</w:t>
      </w:r>
    </w:p>
    <w:p w:rsidR="008C6729" w:rsidRPr="0065176C" w:rsidRDefault="00137E6D" w:rsidP="008C67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="008C6729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членам семей участников СВО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Законом </w:t>
      </w: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№ 251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8C6729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предусмотрены следующие требования:</w:t>
      </w:r>
    </w:p>
    <w:p w:rsidR="008C6729" w:rsidRPr="0065176C" w:rsidRDefault="008C6729" w:rsidP="008C67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- погибший (умерший) участник СВО получил статус ветерана боевых действий и удостоен звания Героя Российской Федерации или награждён орденом Российской Федерации за заслуги, проявленные в ходе участия в СВО;</w:t>
      </w:r>
    </w:p>
    <w:p w:rsidR="008C6729" w:rsidRPr="0065176C" w:rsidRDefault="008C6729" w:rsidP="008C67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- на дату подачи заявления о постановке на учёт на получение земельного участка член семьи участника СВО зарегистрирован по месту жительства (пребывания) в Камчатском крае;</w:t>
      </w:r>
    </w:p>
    <w:p w:rsidR="008C6729" w:rsidRPr="0065176C" w:rsidRDefault="008C6729" w:rsidP="008C67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- член семьи участника СВО не имеет (не имел) на праве собственности в Камчатском крае земельного участка, предоставленного ему бесплатно для индивидуального жилищного строительства из земель, находящихся в государственной или муниципальной собственности, или государственная собственность на которые не разграничена (в случае обращения з</w:t>
      </w:r>
      <w:r w:rsidR="00E70066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а земельным участком для ИЖС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).</w:t>
      </w:r>
    </w:p>
    <w:p w:rsidR="008C6729" w:rsidRPr="0065176C" w:rsidRDefault="008C6729" w:rsidP="0084537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со статьей 4 Закона Камчатского края № 251 земельные участки предоставляются для осуществления индивидуального жилищного строительства, ведения садоводства для личных нужд.</w:t>
      </w:r>
    </w:p>
    <w:p w:rsidR="00754C4E" w:rsidRPr="0065176C" w:rsidRDefault="008A43C8" w:rsidP="006A7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0A37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и 2024 гг. </w:t>
      </w:r>
      <w:r w:rsidR="00845371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B6127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Закон Камчатского края № 251</w:t>
      </w:r>
      <w:r w:rsidR="006A751A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внесены поправки</w:t>
      </w:r>
      <w:r w:rsidR="006A751A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частности, </w:t>
      </w:r>
      <w:r w:rsidR="00845371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</w:t>
      </w:r>
      <w:r w:rsidR="00754C4E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лиц, имеющих право н</w:t>
      </w:r>
      <w:r w:rsidR="006A751A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получение земельного участка,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665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закреплена</w:t>
      </w:r>
      <w:r w:rsidR="00754C4E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получения земельного участка родителями участника СВО в случае, </w:t>
      </w:r>
      <w:r w:rsidR="00754C4E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у участника</w:t>
      </w:r>
      <w:r w:rsidR="000B5665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 супруги (супруга</w:t>
      </w:r>
      <w:r w:rsidR="00827819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827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если 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супруга (супруг) участника СВО не поставлен (а) </w:t>
      </w:r>
      <w:r w:rsidR="000B5665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спис</w:t>
      </w:r>
      <w:r w:rsidR="008278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0B5665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очередников получателей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в течение срока, установленного законом</w:t>
      </w:r>
      <w:r w:rsidR="00E70066" w:rsidRPr="0065176C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7819" w:rsidRDefault="00EC23EE" w:rsidP="00FC2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расширения возможности получения земельного участка</w:t>
      </w: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принятыми поправками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предоставление земельных участков на территории Петропавловск-Камчатского городского округа и </w:t>
      </w:r>
      <w:proofErr w:type="spellStart"/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Елизовского</w:t>
      </w:r>
      <w:proofErr w:type="spellEnd"/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поселения не только из числа участков (военное недвижимое имущество), переданных в муниципальную собственность в соответствии с федеральным законодательством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</w:t>
      </w: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5176C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земельных участков,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собственность которых не разграничена. </w:t>
      </w:r>
    </w:p>
    <w:p w:rsidR="00FC2B0F" w:rsidRPr="0065176C" w:rsidRDefault="00EC23EE" w:rsidP="00FC2B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территории Петропавловск-Камчатского городского округа земельные участки должны </w:t>
      </w:r>
      <w:r w:rsidR="00296026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расположены на территориях, определенных документами территориального планирования и градостроительного зонирования для комплексного индивиду</w:t>
      </w:r>
      <w:r w:rsidR="006A751A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жи</w:t>
      </w:r>
      <w:r w:rsidR="00296026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лищного строительства. Согласно Закону о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чередность включения земельных участков, в перечень участков под ИЖС, </w:t>
      </w:r>
      <w:r w:rsidR="00296026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="006A751A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B0F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зависимости от обеспеченности таких участков объектами инфраструктуры.</w:t>
      </w:r>
    </w:p>
    <w:p w:rsidR="00296026" w:rsidRPr="0065176C" w:rsidRDefault="009649F2" w:rsidP="00E700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В целях обеспечения прав участников СВО</w:t>
      </w:r>
      <w:r w:rsidR="00CA6797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членов их семей, на получение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земельного участка положениями статьи 7 Закона Кам</w:t>
      </w:r>
      <w:r w:rsidR="00827819">
        <w:rPr>
          <w:rFonts w:ascii="Times New Roman" w:eastAsia="Calibri" w:hAnsi="Times New Roman" w:cs="Times New Roman"/>
          <w:color w:val="000000"/>
          <w:sz w:val="28"/>
          <w:szCs w:val="28"/>
        </w:rPr>
        <w:t>чатского края № 251 определено что перечни земельных участков размещаются н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а официальных сайтах органов местного самоуправления муниципальных образований в Камчатском крае.</w:t>
      </w:r>
    </w:p>
    <w:p w:rsidR="00150D81" w:rsidRPr="0065176C" w:rsidRDefault="00C30E6A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По состоянию на</w:t>
      </w:r>
      <w:r w:rsidR="008278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01.11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.2024 года в органах местного самоуправления состоят на учете 102 гражданина:</w:t>
      </w:r>
    </w:p>
    <w:p w:rsidR="00C30E6A" w:rsidRPr="0065176C" w:rsidRDefault="00C30E6A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1) участники СВО</w:t>
      </w:r>
      <w:r w:rsidR="00E917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56 (Петропавловск-Камчатский городской округ – 24, </w:t>
      </w:r>
      <w:proofErr w:type="spellStart"/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Елизовский</w:t>
      </w:r>
      <w:proofErr w:type="spellEnd"/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район – 32);</w:t>
      </w:r>
    </w:p>
    <w:p w:rsidR="00C30E6A" w:rsidRPr="0065176C" w:rsidRDefault="00C30E6A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2) члены семей участников СВО – 46 (Петропавловск-Камчатский городской округ – 17, </w:t>
      </w:r>
      <w:proofErr w:type="spellStart"/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Елизовский</w:t>
      </w:r>
      <w:proofErr w:type="spellEnd"/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район – 29).</w:t>
      </w:r>
    </w:p>
    <w:p w:rsidR="00C30E6A" w:rsidRPr="0065176C" w:rsidRDefault="00C30E6A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Сняты с учета 126 участников СВО, членов семей участников СВО по следующим причинам:</w:t>
      </w:r>
    </w:p>
    <w:p w:rsidR="00C30E6A" w:rsidRPr="0065176C" w:rsidRDefault="00C30E6A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1) отзыв заявлений о постановке на учет, утрата права на получение земельного участка – 54;</w:t>
      </w:r>
    </w:p>
    <w:p w:rsidR="00C30E6A" w:rsidRPr="0065176C" w:rsidRDefault="00C30E6A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2) предоставление земельных участков – 72, из них на территории:</w:t>
      </w:r>
    </w:p>
    <w:p w:rsidR="00C30E6A" w:rsidRPr="0065176C" w:rsidRDefault="00C30E6A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- Петропавловск-Камчатского город</w:t>
      </w:r>
      <w:r w:rsidR="00E9176E">
        <w:rPr>
          <w:rFonts w:ascii="Times New Roman" w:eastAsia="Calibri" w:hAnsi="Times New Roman" w:cs="Times New Roman"/>
          <w:color w:val="000000"/>
          <w:sz w:val="28"/>
          <w:szCs w:val="28"/>
        </w:rPr>
        <w:t>ского округа (п. Долиновка) – 18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земельных участков;</w:t>
      </w:r>
    </w:p>
    <w:p w:rsidR="00ED6B59" w:rsidRPr="0065176C" w:rsidRDefault="00C30E6A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на территории </w:t>
      </w:r>
      <w:proofErr w:type="spellStart"/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Елизовск</w:t>
      </w:r>
      <w:r w:rsidR="00ED6B59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ог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proofErr w:type="spellEnd"/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</w:t>
      </w:r>
      <w:r w:rsidR="00ED6B59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54 участка                            </w:t>
      </w:r>
      <w:proofErr w:type="gramStart"/>
      <w:r w:rsidR="00ED6B59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proofErr w:type="gramEnd"/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с. Сосновка – 15 участков, п. Красный – 25 участков, п</w:t>
      </w:r>
      <w:r w:rsidR="00ED6B59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D6B59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Вулканный</w:t>
      </w:r>
      <w:proofErr w:type="spellEnd"/>
      <w:r w:rsidR="00ED6B59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5 участков, СНТ </w:t>
      </w:r>
      <w:r w:rsidR="00827819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="00ED6B59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арус</w:t>
      </w:r>
      <w:r w:rsidR="00827819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D6B59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4 участка, п. Светлый – 4 участка, с. Паратунка – 1 участок). </w:t>
      </w:r>
    </w:p>
    <w:p w:rsidR="00C30E6A" w:rsidRPr="0065176C" w:rsidRDefault="00C30E6A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A6797"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связи с внесением изменений в распоряжение </w:t>
      </w:r>
      <w:r w:rsidR="00CA6797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РФ № 174-РП, предусматривающих расширение круга лиц, которым в качестве меры социальной поддержки рекомендовано предоставлять </w:t>
      </w:r>
      <w:r w:rsidR="00B14B35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участки, предлагае</w:t>
      </w:r>
      <w:r w:rsidR="00681406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B14B35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вопрос о внесении соответствующих изменений.</w:t>
      </w:r>
      <w:r w:rsidR="00CA6797" w:rsidRPr="0065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D81" w:rsidRPr="0065176C" w:rsidRDefault="00B14B35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Кроме того, информацию о присвоении участникам СВО звания Героя Российской Федерации или награждения орденами Российской Федерации за заслуги, проявленные в ходе участия в </w:t>
      </w:r>
      <w:r w:rsidR="00827819">
        <w:rPr>
          <w:rFonts w:ascii="Times New Roman" w:eastAsia="Calibri" w:hAnsi="Times New Roman" w:cs="Times New Roman"/>
          <w:color w:val="000000"/>
          <w:sz w:val="28"/>
          <w:szCs w:val="28"/>
        </w:rPr>
        <w:t>СВО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органам местного самоуправления муниципальных образований в Камчатском крае предоставляют </w:t>
      </w:r>
      <w:r w:rsidR="00681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более широкий круг лиц, чем 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те лица, в адрес которых Законом Камчатского края от 02.10.2023 № 251 предусмотрено направление межведомственных запросов</w:t>
      </w:r>
      <w:r w:rsidR="0068140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 связи с этим предлагается 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дополнить подпункт </w:t>
      </w:r>
      <w:r w:rsidR="00827819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827819">
        <w:rPr>
          <w:rFonts w:ascii="Times New Roman" w:eastAsia="Calibri" w:hAnsi="Times New Roman" w:cs="Times New Roman"/>
          <w:color w:val="000000"/>
          <w:sz w:val="28"/>
          <w:szCs w:val="28"/>
        </w:rPr>
        <w:t>"</w:t>
      </w:r>
      <w:r w:rsidRPr="006517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пункта 1 части 7 статьи 5 Закона № 251 положениями, предусматривающим возможность получения указанной информации от любых уполномоченных лиц органов военного управления. </w:t>
      </w:r>
    </w:p>
    <w:p w:rsidR="00150D81" w:rsidRDefault="00150D81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150D81" w:rsidRDefault="00150D81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150D81" w:rsidRDefault="00150D81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150D81" w:rsidRDefault="00150D81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150D81" w:rsidRDefault="00150D81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150D81" w:rsidRDefault="00150D81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150D81" w:rsidRDefault="00150D81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150D81" w:rsidRDefault="00150D81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150D81" w:rsidRDefault="00150D81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</w:rPr>
      </w:pPr>
    </w:p>
    <w:p w:rsidR="00827819" w:rsidRPr="00827819" w:rsidRDefault="00827819" w:rsidP="00296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827819">
        <w:rPr>
          <w:rFonts w:ascii="Times New Roman" w:eastAsia="Calibri" w:hAnsi="Times New Roman" w:cs="Times New Roman"/>
          <w:color w:val="000000"/>
          <w:sz w:val="16"/>
          <w:szCs w:val="16"/>
        </w:rPr>
        <w:t>Исп. Клименок А.Л.</w:t>
      </w: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, </w:t>
      </w:r>
      <w:r w:rsidRPr="00827819">
        <w:rPr>
          <w:rFonts w:ascii="Times New Roman" w:eastAsia="Calibri" w:hAnsi="Times New Roman" w:cs="Times New Roman"/>
          <w:color w:val="000000"/>
          <w:sz w:val="16"/>
          <w:szCs w:val="16"/>
        </w:rPr>
        <w:t>Гурчиани Е.З. тел 42-07-02</w:t>
      </w:r>
    </w:p>
    <w:sectPr w:rsidR="00827819" w:rsidRPr="00827819" w:rsidSect="00D53B38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B0F" w:rsidRDefault="00FC2B0F" w:rsidP="00FC2B0F">
      <w:pPr>
        <w:spacing w:after="0" w:line="240" w:lineRule="auto"/>
      </w:pPr>
      <w:r>
        <w:separator/>
      </w:r>
    </w:p>
  </w:endnote>
  <w:endnote w:type="continuationSeparator" w:id="0">
    <w:p w:rsidR="00FC2B0F" w:rsidRDefault="00FC2B0F" w:rsidP="00FC2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B0F" w:rsidRDefault="00FC2B0F" w:rsidP="00FC2B0F">
      <w:pPr>
        <w:spacing w:after="0" w:line="240" w:lineRule="auto"/>
      </w:pPr>
      <w:r>
        <w:separator/>
      </w:r>
    </w:p>
  </w:footnote>
  <w:footnote w:type="continuationSeparator" w:id="0">
    <w:p w:rsidR="00FC2B0F" w:rsidRDefault="00FC2B0F" w:rsidP="00FC2B0F">
      <w:pPr>
        <w:spacing w:after="0" w:line="240" w:lineRule="auto"/>
      </w:pPr>
      <w:r>
        <w:continuationSeparator/>
      </w:r>
    </w:p>
  </w:footnote>
  <w:footnote w:id="1">
    <w:p w:rsidR="008853BE" w:rsidRPr="008853BE" w:rsidRDefault="008853BE" w:rsidP="008853BE">
      <w:pPr>
        <w:pStyle w:val="a4"/>
        <w:jc w:val="both"/>
        <w:rPr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>
        <w:rPr>
          <w:sz w:val="24"/>
          <w:szCs w:val="24"/>
        </w:rPr>
        <w:t>Р</w:t>
      </w:r>
      <w:r w:rsidRPr="008853BE">
        <w:rPr>
          <w:sz w:val="24"/>
          <w:szCs w:val="24"/>
        </w:rPr>
        <w:t>аспоряжение Президента Российской Федерации № 174-РП "О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семей" (далее – распоряжение Президента РФ № 174-РП</w:t>
      </w:r>
      <w:r w:rsidR="00E9176E">
        <w:rPr>
          <w:sz w:val="24"/>
          <w:szCs w:val="24"/>
        </w:rPr>
        <w:t>);</w:t>
      </w:r>
    </w:p>
  </w:footnote>
  <w:footnote w:id="2">
    <w:p w:rsidR="00E70066" w:rsidRPr="00137E6D" w:rsidRDefault="00E70066" w:rsidP="00E70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tab/>
      </w:r>
      <w:r>
        <w:rPr>
          <w:rStyle w:val="a6"/>
        </w:rPr>
        <w:footnoteRef/>
      </w:r>
      <w:r>
        <w:t xml:space="preserve"> </w:t>
      </w:r>
      <w:r w:rsidRPr="00137E6D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Родители должны подали заявление в течение следующих 6-ти месяцев со дня окончания срока, установленного для представления</w:t>
      </w:r>
      <w:r w:rsidR="0068140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супругой (супругом);</w:t>
      </w:r>
    </w:p>
  </w:footnote>
  <w:footnote w:id="3">
    <w:p w:rsidR="00FC2B0F" w:rsidRPr="00137E6D" w:rsidRDefault="00E70066" w:rsidP="00FC2B0F">
      <w:pPr>
        <w:pStyle w:val="a4"/>
        <w:jc w:val="both"/>
      </w:pPr>
      <w:r>
        <w:tab/>
      </w:r>
      <w:r w:rsidR="00FC2B0F">
        <w:rPr>
          <w:rStyle w:val="a6"/>
        </w:rPr>
        <w:footnoteRef/>
      </w:r>
      <w:r w:rsidR="00FC2B0F">
        <w:t xml:space="preserve"> </w:t>
      </w:r>
      <w:r w:rsidR="00FC2B0F" w:rsidRPr="00137E6D">
        <w:t xml:space="preserve">Федеральный закон от 08.12.2011 № 423-ФЗ </w:t>
      </w:r>
      <w:r w:rsidR="00827819">
        <w:t>"</w:t>
      </w:r>
      <w:r w:rsidR="00FC2B0F" w:rsidRPr="00137E6D">
        <w:t>О порядке безвозмездной передачи военного недвижимого имущества в собственность субъектов Российской Федерации, муниципальную собственность и о внесении изменений в отдельные законодательные акты Российской Федерации</w:t>
      </w:r>
      <w:r w:rsidR="00827819">
        <w:t>"</w:t>
      </w:r>
      <w:r w:rsidRPr="00137E6D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B8"/>
    <w:rsid w:val="000549A2"/>
    <w:rsid w:val="0008193C"/>
    <w:rsid w:val="000B5665"/>
    <w:rsid w:val="00105090"/>
    <w:rsid w:val="00124769"/>
    <w:rsid w:val="00137E6D"/>
    <w:rsid w:val="00150D81"/>
    <w:rsid w:val="00205E22"/>
    <w:rsid w:val="0029195A"/>
    <w:rsid w:val="00296026"/>
    <w:rsid w:val="002F5011"/>
    <w:rsid w:val="00330F80"/>
    <w:rsid w:val="00386F0D"/>
    <w:rsid w:val="00421ABF"/>
    <w:rsid w:val="00494376"/>
    <w:rsid w:val="004A0F16"/>
    <w:rsid w:val="00510A37"/>
    <w:rsid w:val="006350C0"/>
    <w:rsid w:val="00635B2B"/>
    <w:rsid w:val="0065176C"/>
    <w:rsid w:val="00681406"/>
    <w:rsid w:val="0068501D"/>
    <w:rsid w:val="006A751A"/>
    <w:rsid w:val="006D6BDF"/>
    <w:rsid w:val="00724E08"/>
    <w:rsid w:val="007257A8"/>
    <w:rsid w:val="00725F16"/>
    <w:rsid w:val="00754C4E"/>
    <w:rsid w:val="00756DC3"/>
    <w:rsid w:val="00761542"/>
    <w:rsid w:val="007F58CB"/>
    <w:rsid w:val="00813554"/>
    <w:rsid w:val="00827819"/>
    <w:rsid w:val="00845371"/>
    <w:rsid w:val="008853BE"/>
    <w:rsid w:val="008A43C8"/>
    <w:rsid w:val="008C6729"/>
    <w:rsid w:val="0091265D"/>
    <w:rsid w:val="00922D0A"/>
    <w:rsid w:val="00955DD1"/>
    <w:rsid w:val="009649F2"/>
    <w:rsid w:val="00A30EED"/>
    <w:rsid w:val="00A625C7"/>
    <w:rsid w:val="00A752F8"/>
    <w:rsid w:val="00B14B35"/>
    <w:rsid w:val="00B21536"/>
    <w:rsid w:val="00B34D1C"/>
    <w:rsid w:val="00B52DD9"/>
    <w:rsid w:val="00B530B8"/>
    <w:rsid w:val="00B53165"/>
    <w:rsid w:val="00C30E6A"/>
    <w:rsid w:val="00C5716D"/>
    <w:rsid w:val="00CA6797"/>
    <w:rsid w:val="00CB6127"/>
    <w:rsid w:val="00D12537"/>
    <w:rsid w:val="00D53B38"/>
    <w:rsid w:val="00DC2C84"/>
    <w:rsid w:val="00DF0267"/>
    <w:rsid w:val="00E500F6"/>
    <w:rsid w:val="00E70066"/>
    <w:rsid w:val="00E9176E"/>
    <w:rsid w:val="00EC23EE"/>
    <w:rsid w:val="00ED6B59"/>
    <w:rsid w:val="00F652C0"/>
    <w:rsid w:val="00FB5594"/>
    <w:rsid w:val="00FC2B0F"/>
    <w:rsid w:val="00F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A616"/>
  <w15:chartTrackingRefBased/>
  <w15:docId w15:val="{35732F26-BA76-4DFF-B5D4-7539FC30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2F8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C2B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C2B0F"/>
    <w:rPr>
      <w:vertAlign w:val="superscript"/>
    </w:rPr>
  </w:style>
  <w:style w:type="paragraph" w:customStyle="1" w:styleId="Default">
    <w:name w:val="Default"/>
    <w:rsid w:val="00912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-1">
    <w:name w:val="Grid Table 1 Light"/>
    <w:basedOn w:val="a1"/>
    <w:uiPriority w:val="46"/>
    <w:rsid w:val="00DC2C8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No Spacing"/>
    <w:uiPriority w:val="1"/>
    <w:qFormat/>
    <w:rsid w:val="00DC2C8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421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1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17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4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6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86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8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0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87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3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32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2772E-750A-46A8-B788-5FA44D637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Гурчиани Екатерина Зурабиевна</dc:creator>
  <cp:keywords/>
  <dc:description/>
  <cp:lastModifiedBy>Задирака Анастасия Семёновна</cp:lastModifiedBy>
  <cp:revision>2</cp:revision>
  <cp:lastPrinted>2024-11-08T00:48:00Z</cp:lastPrinted>
  <dcterms:created xsi:type="dcterms:W3CDTF">2024-11-17T21:46:00Z</dcterms:created>
  <dcterms:modified xsi:type="dcterms:W3CDTF">2024-11-17T21:46:00Z</dcterms:modified>
</cp:coreProperties>
</file>